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38" w:rsidRPr="003D0335" w:rsidRDefault="009E3438" w:rsidP="009E3438">
      <w:pPr>
        <w:spacing w:line="312" w:lineRule="auto"/>
        <w:jc w:val="both"/>
        <w:rPr>
          <w:rFonts w:ascii="Calibri" w:hAnsi="Calibri" w:cs="Arial"/>
          <w:b/>
          <w:lang w:val="en-ZA"/>
        </w:rPr>
      </w:pPr>
      <w:r w:rsidRPr="003D0335">
        <w:rPr>
          <w:rFonts w:ascii="Calibri" w:hAnsi="Calibri" w:cs="Arial"/>
          <w:b/>
          <w:lang w:val="en-ZA"/>
        </w:rPr>
        <w:t>Date:</w:t>
      </w:r>
      <w:r w:rsidRPr="003D0335">
        <w:rPr>
          <w:rFonts w:ascii="Calibri" w:hAnsi="Calibri" w:cs="Arial"/>
          <w:b/>
          <w:lang w:val="en-ZA"/>
        </w:rPr>
        <w:tab/>
        <w:t xml:space="preserve"> </w:t>
      </w:r>
      <w:r>
        <w:rPr>
          <w:rFonts w:ascii="Calibri" w:hAnsi="Calibri" w:cs="Arial"/>
          <w:b/>
          <w:lang w:val="en-ZA"/>
        </w:rPr>
        <w:t xml:space="preserve">7 </w:t>
      </w:r>
      <w:r w:rsidRPr="003D0335">
        <w:rPr>
          <w:rFonts w:ascii="Calibri" w:hAnsi="Calibri" w:cs="Arial"/>
          <w:b/>
          <w:lang w:val="en-ZA"/>
        </w:rPr>
        <w:t>June 2016</w:t>
      </w:r>
    </w:p>
    <w:p w:rsidR="009E3438" w:rsidRPr="003D0335" w:rsidRDefault="009E3438" w:rsidP="009E3438">
      <w:pPr>
        <w:spacing w:line="312" w:lineRule="auto"/>
        <w:jc w:val="both"/>
        <w:rPr>
          <w:rFonts w:ascii="Calibri" w:hAnsi="Calibri" w:cs="Arial"/>
          <w:lang w:val="en-ZA"/>
        </w:rPr>
      </w:pPr>
    </w:p>
    <w:p w:rsidR="009E3438" w:rsidRPr="003D0335" w:rsidRDefault="009E3438" w:rsidP="009E3438">
      <w:pPr>
        <w:spacing w:line="312" w:lineRule="auto"/>
        <w:jc w:val="both"/>
        <w:rPr>
          <w:rFonts w:ascii="Calibri" w:hAnsi="Calibri" w:cs="Arial"/>
          <w:lang w:val="en-ZA"/>
        </w:rPr>
      </w:pPr>
    </w:p>
    <w:p w:rsidR="009E3438" w:rsidRPr="003D0335" w:rsidRDefault="009E3438" w:rsidP="009E3438">
      <w:pPr>
        <w:suppressAutoHyphens/>
        <w:spacing w:line="312" w:lineRule="auto"/>
        <w:ind w:right="-425"/>
        <w:jc w:val="both"/>
        <w:rPr>
          <w:rFonts w:ascii="Calibri" w:hAnsi="Calibri" w:cs="Arial"/>
          <w:lang w:val="en-ZA"/>
        </w:rPr>
      </w:pPr>
      <w:r w:rsidRPr="003D0335">
        <w:rPr>
          <w:rFonts w:ascii="Calibri" w:hAnsi="Calibri" w:cs="Arial"/>
          <w:b/>
          <w:smallCaps/>
          <w:lang w:val="en-ZA"/>
        </w:rPr>
        <w:t>Subject:</w:t>
      </w:r>
      <w:r w:rsidRPr="003D0335">
        <w:rPr>
          <w:rFonts w:ascii="Calibri" w:hAnsi="Calibri" w:cs="Arial"/>
          <w:b/>
          <w:lang w:val="en-ZA"/>
        </w:rPr>
        <w:t xml:space="preserve">   </w:t>
      </w:r>
      <w:r w:rsidRPr="003D0335">
        <w:rPr>
          <w:rFonts w:ascii="Calibri" w:hAnsi="Calibri" w:cs="Arial"/>
          <w:lang w:val="en-ZA"/>
        </w:rPr>
        <w:t>Full Delisting</w:t>
      </w:r>
    </w:p>
    <w:p w:rsidR="009E3438" w:rsidRPr="003D0335" w:rsidRDefault="009E3438" w:rsidP="009E3438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i/>
          <w:lang w:val="en-ZA"/>
        </w:rPr>
      </w:pPr>
      <w:r w:rsidRPr="003D0335">
        <w:rPr>
          <w:rFonts w:ascii="Calibri" w:hAnsi="Calibri" w:cs="Arial"/>
          <w:b/>
          <w:lang w:val="en-ZA"/>
        </w:rPr>
        <w:t>Capital Property Fund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5E18B9">
        <w:rPr>
          <w:rFonts w:cs="Arial"/>
          <w:b/>
          <w:i/>
          <w:sz w:val="18"/>
          <w:szCs w:val="18"/>
          <w:lang w:val="en-ZA"/>
        </w:rPr>
        <w:t>–“</w:t>
      </w:r>
      <w:bookmarkStart w:id="0" w:name="_GoBack"/>
      <w:r>
        <w:rPr>
          <w:rFonts w:cs="Arial"/>
          <w:b/>
          <w:i/>
          <w:sz w:val="18"/>
          <w:szCs w:val="18"/>
          <w:lang w:val="en-ZA"/>
        </w:rPr>
        <w:t>CPL</w:t>
      </w:r>
      <w:r>
        <w:rPr>
          <w:rFonts w:cs="Arial"/>
          <w:b/>
          <w:i/>
          <w:sz w:val="18"/>
          <w:szCs w:val="18"/>
          <w:lang w:val="en-ZA"/>
        </w:rPr>
        <w:t>003, CPL021, CPL022, CPL024</w:t>
      </w:r>
      <w:bookmarkEnd w:id="0"/>
      <w:r>
        <w:rPr>
          <w:rFonts w:cs="Arial"/>
          <w:b/>
          <w:i/>
          <w:sz w:val="18"/>
          <w:szCs w:val="18"/>
          <w:lang w:val="en-ZA"/>
        </w:rPr>
        <w:t>”</w:t>
      </w:r>
    </w:p>
    <w:p w:rsidR="009E3438" w:rsidRPr="003D0335" w:rsidRDefault="009E3438" w:rsidP="009E3438">
      <w:pPr>
        <w:suppressAutoHyphens/>
        <w:spacing w:line="312" w:lineRule="auto"/>
        <w:jc w:val="both"/>
        <w:rPr>
          <w:rFonts w:ascii="Calibri" w:hAnsi="Calibri" w:cs="Arial"/>
          <w:lang w:val="en-ZA"/>
        </w:rPr>
      </w:pPr>
      <w:r w:rsidRPr="003D0335">
        <w:rPr>
          <w:rFonts w:ascii="Calibri" w:hAnsi="Calibri" w:cs="Arial"/>
          <w:lang w:val="en-ZA"/>
        </w:rPr>
        <w:t>====================================================</w:t>
      </w:r>
    </w:p>
    <w:p w:rsidR="009E3438" w:rsidRPr="003D0335" w:rsidRDefault="009E3438" w:rsidP="009E3438">
      <w:pPr>
        <w:suppressAutoHyphens/>
        <w:jc w:val="both"/>
        <w:rPr>
          <w:rFonts w:ascii="Calibri" w:hAnsi="Calibri"/>
          <w:lang w:val="en-ZA"/>
        </w:rPr>
      </w:pPr>
    </w:p>
    <w:p w:rsidR="009E3438" w:rsidRDefault="009E3438" w:rsidP="009E3438">
      <w:pPr>
        <w:spacing w:line="360" w:lineRule="auto"/>
        <w:ind w:right="68"/>
        <w:jc w:val="both"/>
        <w:rPr>
          <w:rFonts w:ascii="Calibri" w:hAnsi="Calibri"/>
          <w:lang w:val="en-ZA"/>
        </w:rPr>
      </w:pPr>
    </w:p>
    <w:p w:rsidR="009E3438" w:rsidRPr="003D0335" w:rsidRDefault="009E3438" w:rsidP="009E3438">
      <w:pPr>
        <w:spacing w:line="360" w:lineRule="auto"/>
        <w:ind w:right="68"/>
        <w:jc w:val="both"/>
        <w:rPr>
          <w:rFonts w:ascii="Calibri" w:hAnsi="Calibri"/>
          <w:lang w:val="en-ZA"/>
        </w:rPr>
      </w:pPr>
      <w:r>
        <w:rPr>
          <w:rFonts w:ascii="Calibri" w:hAnsi="Calibri"/>
          <w:lang w:val="en-ZA"/>
        </w:rPr>
        <w:t xml:space="preserve">Due to the acquisition of Capital Property Fund Ltd by Fortress Income Fund Limited , the below notes have been delisted as at November 2015, and thus </w:t>
      </w:r>
      <w:r w:rsidRPr="002C27CB">
        <w:rPr>
          <w:rFonts w:ascii="Calibri" w:hAnsi="Calibri"/>
          <w:b/>
          <w:lang w:val="en-ZA"/>
        </w:rPr>
        <w:t xml:space="preserve">Capital Property Fund </w:t>
      </w:r>
      <w:r>
        <w:rPr>
          <w:rFonts w:ascii="Calibri" w:hAnsi="Calibri"/>
          <w:b/>
          <w:lang w:val="en-ZA"/>
        </w:rPr>
        <w:t>Ltd is no longer an issuer on the JSE Interest Rate Market.</w:t>
      </w:r>
      <w:r>
        <w:rPr>
          <w:rFonts w:ascii="Calibri" w:hAnsi="Calibri"/>
          <w:lang w:val="en-ZA"/>
        </w:rPr>
        <w:t xml:space="preserve"> </w:t>
      </w:r>
    </w:p>
    <w:p w:rsidR="009E3438" w:rsidRPr="003D0335" w:rsidRDefault="009E3438" w:rsidP="009E3438">
      <w:pPr>
        <w:ind w:right="720"/>
        <w:rPr>
          <w:rFonts w:ascii="Calibri" w:hAnsi="Calibri"/>
          <w:lang w:val="en-ZA"/>
        </w:rPr>
      </w:pPr>
    </w:p>
    <w:p w:rsidR="009E3438" w:rsidRPr="003D0335" w:rsidRDefault="009E3438" w:rsidP="009E3438">
      <w:pPr>
        <w:ind w:right="720"/>
        <w:rPr>
          <w:rFonts w:ascii="Calibri" w:hAnsi="Calibr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E3438" w:rsidRPr="0087595C" w:rsidTr="00ED066D">
        <w:trPr>
          <w:jc w:val="center"/>
        </w:trPr>
        <w:tc>
          <w:tcPr>
            <w:tcW w:w="1871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  <w:r w:rsidRPr="003D0335">
              <w:rPr>
                <w:rFonts w:ascii="Calibri" w:eastAsia="Times New Roman" w:hAnsi="Calibri"/>
                <w:b/>
                <w:lang w:val="en-ZA"/>
              </w:rPr>
              <w:t>Amount at Delisting Date</w:t>
            </w: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lang w:val="en-ZA"/>
              </w:rPr>
            </w:pPr>
            <w:r w:rsidRPr="003D0335">
              <w:rPr>
                <w:rFonts w:ascii="Calibri" w:eastAsia="Times New Roman" w:hAnsi="Calibri"/>
                <w:b/>
                <w:lang w:val="en-ZA"/>
              </w:rPr>
              <w:t xml:space="preserve">Amount Outstanding After Delisting </w:t>
            </w:r>
          </w:p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</w:tr>
      <w:tr w:rsidR="009E3438" w:rsidRPr="0087595C" w:rsidTr="00ED066D">
        <w:trPr>
          <w:jc w:val="center"/>
        </w:trPr>
        <w:tc>
          <w:tcPr>
            <w:tcW w:w="1871" w:type="dxa"/>
            <w:hideMark/>
          </w:tcPr>
          <w:p w:rsidR="009E3438" w:rsidRPr="003D0335" w:rsidRDefault="009E3438" w:rsidP="00ED066D">
            <w:pPr>
              <w:ind w:right="114"/>
              <w:jc w:val="center"/>
              <w:rPr>
                <w:rFonts w:ascii="Calibri" w:hAnsi="Calibri" w:cs="Arial"/>
                <w:b/>
                <w:i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>CPL</w:t>
            </w:r>
            <w:r w:rsidRPr="003D0335">
              <w:rPr>
                <w:rFonts w:ascii="Calibri" w:hAnsi="Calibri" w:cs="Arial"/>
                <w:b/>
                <w:i/>
                <w:lang w:val="en-ZA"/>
              </w:rPr>
              <w:t>003–</w:t>
            </w:r>
          </w:p>
          <w:p w:rsidR="009E3438" w:rsidRPr="003D0335" w:rsidRDefault="009E3438" w:rsidP="00ED066D">
            <w:pPr>
              <w:jc w:val="center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  <w:lang w:val="en-ZA"/>
              </w:rPr>
              <w:t>ZAG000093410</w:t>
            </w:r>
          </w:p>
          <w:p w:rsidR="009E3438" w:rsidRPr="003D0335" w:rsidRDefault="009E3438" w:rsidP="00ED066D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  <w:lang w:val="en-ZA"/>
              </w:rPr>
              <w:t>R200</w:t>
            </w:r>
            <w:r>
              <w:rPr>
                <w:rFonts w:ascii="Calibri" w:eastAsia="Times New Roman" w:hAnsi="Calibri"/>
                <w:lang w:val="en-ZA"/>
              </w:rPr>
              <w:t>,</w:t>
            </w:r>
            <w:r w:rsidRPr="003D0335">
              <w:rPr>
                <w:rFonts w:ascii="Calibri" w:eastAsia="Times New Roman" w:hAnsi="Calibri"/>
                <w:lang w:val="en-ZA"/>
              </w:rPr>
              <w:t>000 000.00</w:t>
            </w: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  <w:lang w:val="en-ZA"/>
              </w:rPr>
              <w:t xml:space="preserve">                   R 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</w:tr>
      <w:tr w:rsidR="009E3438" w:rsidRPr="0087595C" w:rsidTr="00ED066D">
        <w:trPr>
          <w:jc w:val="center"/>
        </w:trPr>
        <w:tc>
          <w:tcPr>
            <w:tcW w:w="1871" w:type="dxa"/>
          </w:tcPr>
          <w:p w:rsidR="009E3438" w:rsidRPr="003D0335" w:rsidRDefault="009E3438" w:rsidP="00ED066D">
            <w:pPr>
              <w:ind w:right="114"/>
              <w:jc w:val="center"/>
              <w:rPr>
                <w:rFonts w:ascii="Calibri" w:hAnsi="Calibr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</w:tr>
      <w:tr w:rsidR="009E3438" w:rsidRPr="003D0335" w:rsidTr="00ED066D">
        <w:trPr>
          <w:jc w:val="center"/>
        </w:trPr>
        <w:tc>
          <w:tcPr>
            <w:tcW w:w="1871" w:type="dxa"/>
            <w:hideMark/>
          </w:tcPr>
          <w:p w:rsidR="009E3438" w:rsidRPr="003D0335" w:rsidRDefault="009E3438" w:rsidP="00ED066D">
            <w:pPr>
              <w:ind w:right="114"/>
              <w:jc w:val="center"/>
              <w:rPr>
                <w:rFonts w:ascii="Calibri" w:hAnsi="Calibri" w:cs="Arial"/>
                <w:b/>
                <w:i/>
                <w:lang w:val="en-ZA"/>
              </w:rPr>
            </w:pPr>
            <w:r w:rsidRPr="003D0335">
              <w:rPr>
                <w:rFonts w:ascii="Calibri" w:hAnsi="Calibri" w:cs="Arial"/>
                <w:b/>
                <w:i/>
                <w:lang w:val="en-ZA"/>
              </w:rPr>
              <w:t>CPL021–</w:t>
            </w:r>
          </w:p>
          <w:p w:rsidR="009E3438" w:rsidRPr="003D0335" w:rsidRDefault="009E3438" w:rsidP="00ED066D">
            <w:pPr>
              <w:jc w:val="center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</w:rPr>
              <w:t>ZAG000119074</w:t>
            </w:r>
          </w:p>
          <w:p w:rsidR="009E3438" w:rsidRPr="003D0335" w:rsidRDefault="009E3438" w:rsidP="00ED066D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</w:rPr>
              <w:t>R400,000 000.00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  <w:lang w:val="en-ZA"/>
              </w:rPr>
              <w:t xml:space="preserve">                   R 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</w:tr>
    </w:tbl>
    <w:p w:rsidR="009E3438" w:rsidRPr="003D0335" w:rsidRDefault="009E3438" w:rsidP="009E3438">
      <w:pPr>
        <w:ind w:right="720"/>
        <w:rPr>
          <w:rFonts w:ascii="Calibri" w:hAnsi="Calibr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E3438" w:rsidRPr="0087595C" w:rsidTr="00ED066D">
        <w:trPr>
          <w:jc w:val="center"/>
        </w:trPr>
        <w:tc>
          <w:tcPr>
            <w:tcW w:w="1871" w:type="dxa"/>
          </w:tcPr>
          <w:p w:rsidR="009E3438" w:rsidRPr="003D0335" w:rsidRDefault="009E3438" w:rsidP="00ED066D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</w:tr>
      <w:tr w:rsidR="009E3438" w:rsidRPr="003D0335" w:rsidTr="00ED066D">
        <w:trPr>
          <w:jc w:val="center"/>
        </w:trPr>
        <w:tc>
          <w:tcPr>
            <w:tcW w:w="1871" w:type="dxa"/>
            <w:hideMark/>
          </w:tcPr>
          <w:p w:rsidR="009E3438" w:rsidRPr="003D0335" w:rsidRDefault="009E3438" w:rsidP="00ED066D">
            <w:pPr>
              <w:ind w:right="114"/>
              <w:jc w:val="center"/>
              <w:rPr>
                <w:rFonts w:ascii="Calibri" w:hAnsi="Calibri" w:cs="Arial"/>
                <w:b/>
                <w:i/>
                <w:lang w:val="en-ZA"/>
              </w:rPr>
            </w:pPr>
            <w:r w:rsidRPr="003D0335">
              <w:rPr>
                <w:rFonts w:ascii="Calibri" w:hAnsi="Calibri" w:cs="Arial"/>
                <w:b/>
                <w:i/>
                <w:lang w:val="en-ZA"/>
              </w:rPr>
              <w:t>CPL022–</w:t>
            </w:r>
          </w:p>
          <w:p w:rsidR="009E3438" w:rsidRPr="003D0335" w:rsidRDefault="009E3438" w:rsidP="00ED066D">
            <w:pPr>
              <w:jc w:val="center"/>
              <w:rPr>
                <w:rFonts w:ascii="Calibri" w:eastAsia="Times New Roman" w:hAnsi="Calibri"/>
              </w:rPr>
            </w:pPr>
            <w:r w:rsidRPr="003D0335">
              <w:rPr>
                <w:rFonts w:ascii="Calibri" w:eastAsia="Times New Roman" w:hAnsi="Calibri"/>
              </w:rPr>
              <w:t>ZAG000120205</w:t>
            </w:r>
          </w:p>
          <w:p w:rsidR="009E3438" w:rsidRPr="003D0335" w:rsidRDefault="009E3438" w:rsidP="00ED066D">
            <w:pPr>
              <w:jc w:val="center"/>
              <w:rPr>
                <w:rFonts w:ascii="Calibri" w:eastAsia="Times New Roman" w:hAnsi="Calibri"/>
                <w:lang w:val="en-ZA"/>
              </w:rPr>
            </w:pPr>
          </w:p>
          <w:p w:rsidR="009E3438" w:rsidRPr="003D0335" w:rsidRDefault="009E3438" w:rsidP="00ED066D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</w:rPr>
              <w:t>R300,000 000.00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  <w:lang w:val="en-ZA"/>
              </w:rPr>
              <w:t xml:space="preserve">                   R 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</w:tr>
    </w:tbl>
    <w:p w:rsidR="009E3438" w:rsidRPr="003D0335" w:rsidRDefault="009E3438" w:rsidP="009E3438">
      <w:pPr>
        <w:ind w:right="720"/>
        <w:rPr>
          <w:rFonts w:ascii="Calibri" w:hAnsi="Calibr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E3438" w:rsidRPr="003D0335" w:rsidTr="00ED066D">
        <w:trPr>
          <w:jc w:val="center"/>
        </w:trPr>
        <w:tc>
          <w:tcPr>
            <w:tcW w:w="1871" w:type="dxa"/>
            <w:hideMark/>
          </w:tcPr>
          <w:p w:rsidR="009E3438" w:rsidRPr="003D0335" w:rsidRDefault="009E3438" w:rsidP="00ED066D">
            <w:pPr>
              <w:ind w:right="114"/>
              <w:jc w:val="center"/>
              <w:rPr>
                <w:rFonts w:ascii="Calibri" w:hAnsi="Calibri" w:cs="Arial"/>
                <w:b/>
                <w:i/>
                <w:lang w:val="en-ZA"/>
              </w:rPr>
            </w:pPr>
            <w:r w:rsidRPr="003D0335">
              <w:rPr>
                <w:rFonts w:ascii="Calibri" w:hAnsi="Calibri" w:cs="Arial"/>
                <w:b/>
                <w:i/>
                <w:lang w:val="en-ZA"/>
              </w:rPr>
              <w:t>CPL024–</w:t>
            </w:r>
          </w:p>
          <w:p w:rsidR="009E3438" w:rsidRPr="003D0335" w:rsidRDefault="009E3438" w:rsidP="00ED066D">
            <w:pPr>
              <w:jc w:val="center"/>
              <w:rPr>
                <w:rFonts w:ascii="Calibri" w:eastAsia="Times New Roman" w:hAnsi="Calibri"/>
              </w:rPr>
            </w:pPr>
            <w:r w:rsidRPr="003D0335">
              <w:rPr>
                <w:rFonts w:ascii="Calibri" w:eastAsia="Times New Roman" w:hAnsi="Calibri"/>
              </w:rPr>
              <w:t>ZAG000122144</w:t>
            </w:r>
          </w:p>
          <w:p w:rsidR="009E3438" w:rsidRPr="003D0335" w:rsidRDefault="009E3438" w:rsidP="00ED066D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</w:rPr>
              <w:t>R112,000 000.00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  <w:tc>
          <w:tcPr>
            <w:tcW w:w="399" w:type="dxa"/>
          </w:tcPr>
          <w:p w:rsidR="009E3438" w:rsidRPr="003D0335" w:rsidRDefault="009E3438" w:rsidP="00ED066D">
            <w:pPr>
              <w:ind w:right="720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  <w:r w:rsidRPr="003D0335">
              <w:rPr>
                <w:rFonts w:ascii="Calibri" w:eastAsia="Times New Roman" w:hAnsi="Calibri"/>
                <w:lang w:val="en-ZA"/>
              </w:rPr>
              <w:t xml:space="preserve">                   R 0.00</w:t>
            </w:r>
          </w:p>
          <w:p w:rsidR="009E3438" w:rsidRPr="003D0335" w:rsidRDefault="009E3438" w:rsidP="00ED066D">
            <w:pPr>
              <w:ind w:right="93"/>
              <w:rPr>
                <w:rFonts w:ascii="Calibri" w:eastAsia="Times New Roman" w:hAnsi="Calibri"/>
                <w:lang w:val="en-ZA"/>
              </w:rPr>
            </w:pPr>
          </w:p>
        </w:tc>
      </w:tr>
    </w:tbl>
    <w:p w:rsidR="009E3438" w:rsidRPr="003D0335" w:rsidRDefault="009E3438" w:rsidP="009E3438">
      <w:pPr>
        <w:spacing w:line="360" w:lineRule="auto"/>
        <w:ind w:right="720"/>
        <w:jc w:val="both"/>
        <w:rPr>
          <w:rFonts w:ascii="Calibri" w:hAnsi="Calibri"/>
          <w:lang w:val="en-ZA"/>
        </w:rPr>
      </w:pPr>
    </w:p>
    <w:p w:rsidR="009E3438" w:rsidRPr="003D0335" w:rsidRDefault="009E3438" w:rsidP="009E3438">
      <w:pPr>
        <w:pStyle w:val="BodyText"/>
        <w:spacing w:line="360" w:lineRule="auto"/>
        <w:rPr>
          <w:rFonts w:ascii="Calibri" w:hAnsi="Calibri"/>
          <w:lang w:val="en-ZA"/>
        </w:rPr>
      </w:pPr>
      <w:r w:rsidRPr="003D0335">
        <w:rPr>
          <w:rFonts w:ascii="Calibri" w:hAnsi="Calibri"/>
          <w:lang w:val="en-ZA"/>
        </w:rPr>
        <w:t>For further information on the Note issued please contact:</w:t>
      </w:r>
    </w:p>
    <w:p w:rsidR="009E3438" w:rsidRPr="003D0335" w:rsidRDefault="009E3438" w:rsidP="009E3438">
      <w:pPr>
        <w:pStyle w:val="BodyText"/>
        <w:spacing w:line="360" w:lineRule="auto"/>
        <w:rPr>
          <w:rFonts w:ascii="Calibri" w:hAnsi="Calibri"/>
          <w:lang w:val="en-ZA"/>
        </w:rPr>
      </w:pPr>
    </w:p>
    <w:p w:rsidR="009E3438" w:rsidRPr="003D0335" w:rsidRDefault="009E3438" w:rsidP="009E343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="Calibri" w:hAnsi="Calibri" w:cs="Arial"/>
          <w:lang w:val="en-GB"/>
        </w:rPr>
      </w:pPr>
      <w:r w:rsidRPr="003D0335">
        <w:rPr>
          <w:rFonts w:ascii="Calibri" w:hAnsi="Calibri" w:cs="Arial"/>
          <w:lang w:val="en-GB"/>
        </w:rPr>
        <w:t>Kea Sape</w:t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proofErr w:type="gramStart"/>
      <w:r w:rsidRPr="003D0335">
        <w:rPr>
          <w:rFonts w:ascii="Calibri" w:hAnsi="Calibri" w:cs="Arial"/>
          <w:lang w:val="en-GB"/>
        </w:rPr>
        <w:t>The</w:t>
      </w:r>
      <w:proofErr w:type="gramEnd"/>
      <w:r w:rsidRPr="003D0335">
        <w:rPr>
          <w:rFonts w:ascii="Calibri" w:hAnsi="Calibri" w:cs="Arial"/>
          <w:lang w:val="en-GB"/>
        </w:rPr>
        <w:t xml:space="preserve"> Standard Bank of South Africa</w:t>
      </w:r>
      <w:r w:rsidRPr="003D0335">
        <w:rPr>
          <w:rFonts w:ascii="Calibri" w:hAnsi="Calibri" w:cs="Arial"/>
          <w:lang w:val="en-GB"/>
        </w:rPr>
        <w:tab/>
        <w:t xml:space="preserve">           (011) 344 7654</w:t>
      </w:r>
    </w:p>
    <w:p w:rsidR="009E3438" w:rsidRPr="003D0335" w:rsidRDefault="009E3438" w:rsidP="009E343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="Calibri" w:hAnsi="Calibri" w:cs="Arial"/>
          <w:lang w:val="en-GB"/>
        </w:rPr>
      </w:pPr>
      <w:r w:rsidRPr="003D0335">
        <w:rPr>
          <w:rFonts w:ascii="Calibri" w:hAnsi="Calibri" w:cs="Arial"/>
          <w:lang w:val="en-GB"/>
        </w:rPr>
        <w:t>Corporate Actions</w:t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  <w:t>JSE</w:t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</w:r>
      <w:r w:rsidRPr="003D0335">
        <w:rPr>
          <w:rFonts w:ascii="Calibri" w:hAnsi="Calibri" w:cs="Arial"/>
          <w:lang w:val="en-GB"/>
        </w:rPr>
        <w:tab/>
        <w:t xml:space="preserve">           (011) 520 7000</w:t>
      </w:r>
    </w:p>
    <w:p w:rsidR="009E3438" w:rsidRPr="003D0335" w:rsidRDefault="009E3438" w:rsidP="009E3438">
      <w:pPr>
        <w:rPr>
          <w:rFonts w:ascii="Calibri" w:hAnsi="Calibri" w:cs="Arial"/>
        </w:rPr>
      </w:pPr>
    </w:p>
    <w:p w:rsidR="009E3438" w:rsidRPr="003D0335" w:rsidRDefault="009E3438" w:rsidP="009E3438">
      <w:pPr>
        <w:suppressAutoHyphens/>
        <w:spacing w:line="312" w:lineRule="auto"/>
        <w:ind w:right="29"/>
        <w:jc w:val="both"/>
        <w:rPr>
          <w:rFonts w:ascii="Calibri" w:hAnsi="Calibri" w:cs="Arial"/>
          <w:lang w:val="en-ZA"/>
        </w:rPr>
      </w:pPr>
    </w:p>
    <w:p w:rsidR="009E3438" w:rsidRPr="003D0335" w:rsidRDefault="009E3438" w:rsidP="009E3438">
      <w:pPr>
        <w:suppressAutoHyphens/>
        <w:spacing w:line="312" w:lineRule="auto"/>
        <w:ind w:right="29"/>
        <w:jc w:val="both"/>
        <w:rPr>
          <w:rFonts w:ascii="Calibri" w:hAnsi="Calibri" w:cs="Arial"/>
          <w:lang w:val="en-ZA"/>
        </w:rPr>
      </w:pPr>
    </w:p>
    <w:p w:rsidR="009E3438" w:rsidRPr="003D0335" w:rsidRDefault="009E3438" w:rsidP="009E3438">
      <w:pPr>
        <w:rPr>
          <w:rFonts w:ascii="Calibri" w:hAnsi="Calibri"/>
        </w:rPr>
      </w:pPr>
    </w:p>
    <w:p w:rsidR="00085030" w:rsidRPr="009E3438" w:rsidRDefault="00085030" w:rsidP="009E3438"/>
    <w:sectPr w:rsidR="00085030" w:rsidRPr="009E343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E34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E34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3F19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438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5B43AA-BC1A-4C48-B12F-64578A1B771C}"/>
</file>

<file path=customXml/itemProps2.xml><?xml version="1.0" encoding="utf-8"?>
<ds:datastoreItem xmlns:ds="http://schemas.openxmlformats.org/officeDocument/2006/customXml" ds:itemID="{A1EDFD45-9D41-4D4D-8CFE-D126B254D2F6}"/>
</file>

<file path=customXml/itemProps3.xml><?xml version="1.0" encoding="utf-8"?>
<ds:datastoreItem xmlns:ds="http://schemas.openxmlformats.org/officeDocument/2006/customXml" ds:itemID="{3BAF7CF6-BD12-469A-A1C0-0581FD170C70}"/>
</file>

<file path=customXml/itemProps4.xml><?xml version="1.0" encoding="utf-8"?>
<ds:datastoreItem xmlns:ds="http://schemas.openxmlformats.org/officeDocument/2006/customXml" ds:itemID="{4F10CD56-1C68-4A69-A345-61B781628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40</cp:revision>
  <cp:lastPrinted>2012-01-03T09:35:00Z</cp:lastPrinted>
  <dcterms:created xsi:type="dcterms:W3CDTF">2012-03-13T10:41:00Z</dcterms:created>
  <dcterms:modified xsi:type="dcterms:W3CDTF">2016-06-07T09:17:00Z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